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Now available with MCK suppliers</w:t>
      </w:r>
    </w:p>
    <w:p w:rsidR="003E06A3" w:rsidRPr="003E06A3" w:rsidRDefault="003E06A3" w:rsidP="003E06A3">
      <w:pPr>
        <w:rPr>
          <w:lang w:val="en-US"/>
        </w:rPr>
      </w:pP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Ocean master ™ premium parasols</w:t>
      </w:r>
    </w:p>
    <w:p w:rsidR="003E06A3" w:rsidRPr="003E06A3" w:rsidRDefault="003E06A3" w:rsidP="003E06A3">
      <w:pPr>
        <w:rPr>
          <w:lang w:val="en-US"/>
        </w:rPr>
      </w:pP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The Ocean Master, TUUCI's flagship collection, is as innovative as it is stunning.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 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An architectural triumph in shade engineering and design, it's constructed to withstand the harshest global environments.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 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TUUCI's patented modular operating systems and marine-grade construction provide extreme durability, dependability and ease of use.</w:t>
      </w:r>
    </w:p>
    <w:p w:rsidR="003E06A3" w:rsidRPr="003E06A3" w:rsidRDefault="003E06A3" w:rsidP="003E06A3">
      <w:pPr>
        <w:rPr>
          <w:lang w:val="en-US"/>
        </w:rPr>
      </w:pP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features: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Marine-Grade,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Armor-Wall-Aluminum Construction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Stainless Steel Hardware Throughout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Reinforced-Strut Design</w:t>
      </w:r>
    </w:p>
    <w:p w:rsidR="003E06A3" w:rsidRPr="003E06A3" w:rsidRDefault="003E06A3" w:rsidP="003E06A3">
      <w:pPr>
        <w:rPr>
          <w:lang w:val="en-US"/>
        </w:rPr>
      </w:pPr>
      <w:r w:rsidRPr="003E06A3">
        <w:rPr>
          <w:lang w:val="en-US"/>
        </w:rPr>
        <w:t>Solid Milled-Aluminum Finial Design</w:t>
      </w:r>
    </w:p>
    <w:p w:rsidR="003E06A3" w:rsidRPr="003E06A3" w:rsidRDefault="003E06A3" w:rsidP="003E06A3">
      <w:pPr>
        <w:rPr>
          <w:lang w:val="en-US"/>
        </w:rPr>
      </w:pPr>
    </w:p>
    <w:p w:rsidR="003E06A3" w:rsidRPr="003E06A3" w:rsidRDefault="003E06A3" w:rsidP="003E06A3">
      <w:pPr>
        <w:rPr>
          <w:lang w:val="en-US"/>
        </w:rPr>
      </w:pPr>
      <w:r>
        <w:rPr>
          <w:lang w:val="en-US"/>
        </w:rPr>
        <w:t>C</w:t>
      </w:r>
      <w:bookmarkStart w:id="0" w:name="_GoBack"/>
      <w:bookmarkEnd w:id="0"/>
      <w:r w:rsidRPr="003E06A3">
        <w:rPr>
          <w:lang w:val="en-US"/>
        </w:rPr>
        <w:t>ontact us for further information</w:t>
      </w:r>
    </w:p>
    <w:p w:rsidR="00136D47" w:rsidRDefault="003E06A3" w:rsidP="003E06A3">
      <w:r>
        <w:t>info@mck-suppliers.com</w:t>
      </w:r>
    </w:p>
    <w:sectPr w:rsidR="0013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3"/>
    <w:rsid w:val="00136D47"/>
    <w:rsid w:val="003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0FD9"/>
  <w15:chartTrackingRefBased/>
  <w15:docId w15:val="{F3131F55-94E6-4A3A-B170-4473974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MCK-Suppliers Kuijper</dc:creator>
  <cp:keywords/>
  <dc:description/>
  <cp:lastModifiedBy>MCK-Suppliers Kuijper</cp:lastModifiedBy>
  <cp:revision>1</cp:revision>
  <dcterms:created xsi:type="dcterms:W3CDTF">2018-04-04T09:42:00Z</dcterms:created>
  <dcterms:modified xsi:type="dcterms:W3CDTF">2018-04-04T09:43:00Z</dcterms:modified>
</cp:coreProperties>
</file>